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AB2B8A" w:rsidTr="00AB2B8A">
        <w:trPr>
          <w:trHeight w:val="21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A" w:rsidRDefault="00AB2B8A">
            <w:pPr>
              <w:spacing w:after="1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БАШКОРТОСТАН </w:t>
            </w:r>
            <w:proofErr w:type="spellStart"/>
            <w:r>
              <w:rPr>
                <w:b/>
                <w:lang w:eastAsia="en-US"/>
              </w:rPr>
              <w:t>РЕСПУБЛИКА</w:t>
            </w:r>
            <w:proofErr w:type="gramStart"/>
            <w:r>
              <w:rPr>
                <w:b/>
                <w:lang w:eastAsia="en-US"/>
              </w:rPr>
              <w:t>h</w:t>
            </w:r>
            <w:proofErr w:type="gramEnd"/>
            <w:r>
              <w:rPr>
                <w:b/>
                <w:lang w:eastAsia="en-US"/>
              </w:rPr>
              <w:t>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БЕЛОРЕТ РАЙОНЫ         </w:t>
            </w:r>
            <w:r>
              <w:rPr>
                <w:b/>
                <w:caps/>
                <w:lang w:eastAsia="en-US"/>
              </w:rPr>
              <w:t>муниципаль районЫНЫң</w:t>
            </w:r>
            <w:r>
              <w:rPr>
                <w:b/>
                <w:lang w:eastAsia="en-US"/>
              </w:rPr>
              <w:t xml:space="preserve">АСЫ АУЫЛ СОВЕТЫ                                                             </w:t>
            </w:r>
            <w:r>
              <w:rPr>
                <w:b/>
                <w:caps/>
                <w:lang w:eastAsia="en-US"/>
              </w:rPr>
              <w:t xml:space="preserve">АУЫЛ БИЛәМәһЕ                                </w:t>
            </w:r>
            <w:r>
              <w:rPr>
                <w:b/>
                <w:lang w:eastAsia="en-US"/>
              </w:rPr>
              <w:t>ХАКИМ</w:t>
            </w:r>
            <w:r>
              <w:rPr>
                <w:b/>
                <w:caps/>
                <w:lang w:eastAsia="en-US"/>
              </w:rPr>
              <w:t>ә</w:t>
            </w:r>
            <w:r>
              <w:rPr>
                <w:b/>
                <w:lang w:eastAsia="en-US"/>
              </w:rPr>
              <w:t>ТЕ</w:t>
            </w:r>
          </w:p>
          <w:p w:rsidR="00AB2B8A" w:rsidRDefault="00AB2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4535262 БР, </w:t>
            </w:r>
            <w:proofErr w:type="spellStart"/>
            <w:r>
              <w:rPr>
                <w:lang w:eastAsia="en-US"/>
              </w:rPr>
              <w:t>Белорет</w:t>
            </w:r>
            <w:proofErr w:type="spellEnd"/>
            <w:r>
              <w:rPr>
                <w:lang w:eastAsia="en-US"/>
              </w:rPr>
              <w:t xml:space="preserve"> районы, </w:t>
            </w:r>
          </w:p>
          <w:p w:rsidR="00AB2B8A" w:rsidRDefault="00AB2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Асы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Мөбә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әков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урамы</w:t>
            </w:r>
            <w:proofErr w:type="spellEnd"/>
            <w:r>
              <w:rPr>
                <w:lang w:eastAsia="en-US"/>
              </w:rPr>
              <w:t>, 25/1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8A" w:rsidRDefault="00AB2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6DD5924" wp14:editId="3F694393">
                  <wp:extent cx="866775" cy="1114425"/>
                  <wp:effectExtent l="0" t="0" r="9525" b="9525"/>
                  <wp:docPr id="1" name="Рисунок 1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B8A" w:rsidRDefault="00AB2B8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2B8A" w:rsidRDefault="00AB2B8A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8A" w:rsidRDefault="00AB2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</w:p>
          <w:p w:rsidR="00AB2B8A" w:rsidRDefault="00AB2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 АССИНСКИЙ СЕЛЬСОВЕТ</w:t>
            </w:r>
          </w:p>
          <w:p w:rsidR="00AB2B8A" w:rsidRDefault="00AB2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МУНИПАЛЬНОГО РАЙОНА БЕЛОРЕЦКИЙ РАЙОН РЕСПУБЛИКИ БАШКОРТОСТАН</w:t>
            </w:r>
          </w:p>
          <w:p w:rsidR="00AB2B8A" w:rsidRDefault="00AB2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453562, РБ, Белорецкий район, </w:t>
            </w:r>
          </w:p>
          <w:p w:rsidR="00AB2B8A" w:rsidRDefault="00AB2B8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ссы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ул.Мубарякова</w:t>
            </w:r>
            <w:proofErr w:type="spellEnd"/>
            <w:r>
              <w:rPr>
                <w:lang w:eastAsia="en-US"/>
              </w:rPr>
              <w:t>, 25/1</w:t>
            </w:r>
          </w:p>
        </w:tc>
      </w:tr>
    </w:tbl>
    <w:p w:rsidR="00AB2B8A" w:rsidRDefault="00AB2B8A" w:rsidP="00AB2B8A">
      <w:pPr>
        <w:keepNext/>
        <w:outlineLvl w:val="5"/>
        <w:rPr>
          <w:b/>
          <w:caps/>
          <w:sz w:val="28"/>
          <w:szCs w:val="28"/>
        </w:rPr>
      </w:pPr>
      <w:r>
        <w:rPr>
          <w:rFonts w:ascii="NewtonITT" w:hAnsi="NewtonITT"/>
          <w:b/>
          <w:caps/>
          <w:sz w:val="32"/>
        </w:rPr>
        <w:t xml:space="preserve">     </w:t>
      </w:r>
      <w:r>
        <w:rPr>
          <w:rFonts w:ascii="NewtonITT" w:hAnsi="NewtonITT"/>
          <w:b/>
          <w:caps/>
          <w:sz w:val="32"/>
        </w:rPr>
        <w:t xml:space="preserve"> </w:t>
      </w:r>
      <w:r>
        <w:rPr>
          <w:b/>
          <w:caps/>
          <w:sz w:val="28"/>
          <w:szCs w:val="28"/>
        </w:rPr>
        <w:t xml:space="preserve">КАрАр            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       постановление</w:t>
      </w:r>
    </w:p>
    <w:p w:rsidR="00AB2B8A" w:rsidRDefault="00AB2B8A" w:rsidP="00AB2B8A">
      <w:pPr>
        <w:ind w:left="3402"/>
        <w:jc w:val="both"/>
        <w:rPr>
          <w:b/>
          <w:sz w:val="26"/>
          <w:szCs w:val="26"/>
        </w:rPr>
      </w:pPr>
    </w:p>
    <w:p w:rsidR="00AB2B8A" w:rsidRDefault="00AB2B8A" w:rsidP="00AB2B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«14» август 2018 й                                   № 13                    «14» августа 2018 г.                         </w:t>
      </w:r>
    </w:p>
    <w:p w:rsidR="00AB2B8A" w:rsidRDefault="00AB2B8A" w:rsidP="00AB2B8A">
      <w:pPr>
        <w:ind w:left="3402"/>
        <w:jc w:val="both"/>
        <w:rPr>
          <w:b/>
          <w:sz w:val="26"/>
          <w:szCs w:val="26"/>
        </w:rPr>
      </w:pPr>
    </w:p>
    <w:p w:rsidR="00AB2B8A" w:rsidRDefault="00AB2B8A" w:rsidP="00AB2B8A">
      <w:pPr>
        <w:ind w:left="3402"/>
        <w:jc w:val="both"/>
        <w:rPr>
          <w:sz w:val="26"/>
          <w:szCs w:val="26"/>
        </w:rPr>
      </w:pPr>
    </w:p>
    <w:p w:rsidR="00AB2B8A" w:rsidRDefault="00AB2B8A" w:rsidP="00AB2B8A">
      <w:pPr>
        <w:spacing w:line="276" w:lineRule="auto"/>
        <w:ind w:left="-284" w:firstLine="284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sz w:val="28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 xml:space="preserve">плана мероприятий по противодействию коррупции в  сельском  поселении   </w:t>
      </w:r>
      <w:proofErr w:type="spellStart"/>
      <w:r>
        <w:rPr>
          <w:rFonts w:eastAsia="Calibri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 муниципального района Белорецкий район Республики Башкортостан на  2018 г.</w:t>
      </w:r>
    </w:p>
    <w:p w:rsidR="00AB2B8A" w:rsidRDefault="00AB2B8A" w:rsidP="00AB2B8A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:rsidR="00AB2B8A" w:rsidRDefault="00AB2B8A" w:rsidP="00AB2B8A">
      <w:pPr>
        <w:rPr>
          <w:b/>
          <w:sz w:val="28"/>
        </w:rPr>
      </w:pPr>
    </w:p>
    <w:p w:rsidR="00AB2B8A" w:rsidRDefault="00AB2B8A" w:rsidP="00AB2B8A">
      <w:pPr>
        <w:spacing w:after="210"/>
        <w:ind w:right="30" w:firstLine="142"/>
        <w:jc w:val="both"/>
        <w:rPr>
          <w:sz w:val="28"/>
          <w:szCs w:val="28"/>
        </w:rPr>
      </w:pPr>
      <w:r>
        <w:rPr>
          <w:sz w:val="28"/>
        </w:rPr>
        <w:t xml:space="preserve">    В соответствии  </w:t>
      </w:r>
      <w:r>
        <w:rPr>
          <w:bCs/>
          <w:sz w:val="28"/>
          <w:szCs w:val="28"/>
        </w:rPr>
        <w:t xml:space="preserve">Указа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 от 29  июня  </w:t>
      </w:r>
      <w:r>
        <w:rPr>
          <w:bCs/>
          <w:sz w:val="28"/>
          <w:szCs w:val="28"/>
        </w:rPr>
        <w:t>2018</w:t>
      </w:r>
      <w:r>
        <w:rPr>
          <w:sz w:val="28"/>
          <w:szCs w:val="28"/>
        </w:rPr>
        <w:t xml:space="preserve"> года   N 378 "О Национальном плане </w:t>
      </w:r>
      <w:r>
        <w:rPr>
          <w:bCs/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коррупции</w:t>
      </w:r>
      <w:r>
        <w:rPr>
          <w:sz w:val="28"/>
          <w:szCs w:val="28"/>
        </w:rPr>
        <w:t xml:space="preserve">    на  </w:t>
      </w:r>
      <w:r>
        <w:rPr>
          <w:bCs/>
          <w:sz w:val="28"/>
          <w:szCs w:val="28"/>
        </w:rPr>
        <w:t>2018</w:t>
      </w:r>
      <w:r>
        <w:rPr>
          <w:sz w:val="28"/>
          <w:szCs w:val="28"/>
        </w:rPr>
        <w:t xml:space="preserve">–2020 годы». </w:t>
      </w:r>
    </w:p>
    <w:p w:rsidR="00AB2B8A" w:rsidRDefault="00AB2B8A" w:rsidP="00AB2B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AB2B8A" w:rsidRDefault="00AB2B8A" w:rsidP="00AB2B8A">
      <w:pPr>
        <w:jc w:val="center"/>
        <w:rPr>
          <w:b/>
          <w:sz w:val="28"/>
        </w:rPr>
      </w:pPr>
    </w:p>
    <w:p w:rsidR="00AB2B8A" w:rsidRDefault="00AB2B8A" w:rsidP="00AB2B8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1.Утвердить план мероприятий</w:t>
      </w:r>
      <w:r>
        <w:rPr>
          <w:rFonts w:eastAsia="Calibri"/>
          <w:sz w:val="28"/>
          <w:szCs w:val="28"/>
          <w:lang w:eastAsia="en-US"/>
        </w:rPr>
        <w:t xml:space="preserve"> по противодействию коррупции в  сельском  поселении   </w:t>
      </w:r>
      <w:proofErr w:type="spellStart"/>
      <w:r>
        <w:rPr>
          <w:rFonts w:eastAsia="Calibri"/>
          <w:sz w:val="28"/>
          <w:szCs w:val="28"/>
          <w:lang w:eastAsia="en-US"/>
        </w:rPr>
        <w:t>Ассинский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 муниципального района Белорецкий район Республики Башкортостан на 2018 год (приложение)</w:t>
      </w:r>
    </w:p>
    <w:p w:rsidR="00AB2B8A" w:rsidRDefault="00AB2B8A" w:rsidP="00AB2B8A">
      <w:pPr>
        <w:ind w:firstLine="360"/>
        <w:jc w:val="both"/>
        <w:rPr>
          <w:rFonts w:eastAsia="Courier New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ourier New"/>
          <w:bCs/>
          <w:color w:val="000000"/>
          <w:sz w:val="24"/>
          <w:szCs w:val="24"/>
        </w:rPr>
        <w:t xml:space="preserve"> </w:t>
      </w:r>
      <w:r>
        <w:rPr>
          <w:rFonts w:eastAsia="Courier New"/>
          <w:bCs/>
          <w:color w:val="000000"/>
          <w:sz w:val="28"/>
          <w:szCs w:val="28"/>
        </w:rPr>
        <w:t xml:space="preserve">Разместить данное постановление на официальном сайте сельского поселения </w:t>
      </w:r>
      <w:proofErr w:type="spellStart"/>
      <w:r>
        <w:rPr>
          <w:rFonts w:eastAsia="Courier New"/>
          <w:bCs/>
          <w:color w:val="000000"/>
          <w:sz w:val="28"/>
          <w:szCs w:val="28"/>
        </w:rPr>
        <w:t>Ассинский</w:t>
      </w:r>
      <w:proofErr w:type="spellEnd"/>
      <w:r>
        <w:rPr>
          <w:rFonts w:eastAsia="Courier New"/>
          <w:bCs/>
          <w:color w:val="000000"/>
          <w:sz w:val="28"/>
          <w:szCs w:val="28"/>
        </w:rPr>
        <w:t xml:space="preserve">  </w:t>
      </w:r>
      <w:r>
        <w:rPr>
          <w:rFonts w:eastAsia="Courier New"/>
          <w:bCs/>
          <w:sz w:val="28"/>
          <w:szCs w:val="28"/>
        </w:rPr>
        <w:t xml:space="preserve">сельсовет   </w:t>
      </w:r>
      <w:r>
        <w:rPr>
          <w:sz w:val="26"/>
          <w:szCs w:val="2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r>
        <w:rPr>
          <w:rFonts w:eastAsia="Calibri"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eastAsia="Calibri"/>
          <w:iCs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http://сп-ассы</w:t>
      </w:r>
      <w:proofErr w:type="gramStart"/>
      <w:r>
        <w:rPr>
          <w:rFonts w:eastAsia="Calibri"/>
          <w:iCs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.р</w:t>
      </w:r>
      <w:proofErr w:type="gramEnd"/>
      <w:r>
        <w:rPr>
          <w:rFonts w:eastAsia="Calibri"/>
          <w:iCs/>
          <w:sz w:val="28"/>
          <w:szCs w:val="28"/>
          <w:lang w:eastAsia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ф)</w:t>
      </w:r>
    </w:p>
    <w:p w:rsidR="00AB2B8A" w:rsidRDefault="00AB2B8A" w:rsidP="00AB2B8A">
      <w:pPr>
        <w:tabs>
          <w:tab w:val="num" w:pos="0"/>
        </w:tabs>
        <w:rPr>
          <w:sz w:val="28"/>
        </w:rPr>
      </w:pPr>
      <w:r>
        <w:rPr>
          <w:rFonts w:eastAsia="Courier New"/>
          <w:bCs/>
          <w:color w:val="000000"/>
          <w:sz w:val="28"/>
          <w:szCs w:val="28"/>
        </w:rPr>
        <w:t xml:space="preserve">     </w:t>
      </w:r>
      <w:r>
        <w:rPr>
          <w:bCs/>
          <w:sz w:val="28"/>
        </w:rPr>
        <w:t>3.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оставляю за собой.</w:t>
      </w:r>
    </w:p>
    <w:p w:rsidR="00AB2B8A" w:rsidRDefault="00AB2B8A" w:rsidP="00AB2B8A">
      <w:pPr>
        <w:tabs>
          <w:tab w:val="num" w:pos="0"/>
        </w:tabs>
        <w:ind w:firstLine="1571"/>
        <w:rPr>
          <w:sz w:val="28"/>
        </w:rPr>
      </w:pPr>
    </w:p>
    <w:p w:rsidR="00AB2B8A" w:rsidRDefault="00AB2B8A" w:rsidP="00AB2B8A">
      <w:pPr>
        <w:tabs>
          <w:tab w:val="num" w:pos="0"/>
        </w:tabs>
        <w:ind w:firstLine="1571"/>
        <w:rPr>
          <w:sz w:val="28"/>
        </w:rPr>
      </w:pPr>
    </w:p>
    <w:p w:rsidR="00AB2B8A" w:rsidRDefault="00AB2B8A" w:rsidP="00AB2B8A">
      <w:pPr>
        <w:tabs>
          <w:tab w:val="num" w:pos="0"/>
        </w:tabs>
        <w:ind w:firstLine="1571"/>
        <w:rPr>
          <w:sz w:val="28"/>
        </w:rPr>
      </w:pPr>
    </w:p>
    <w:p w:rsidR="00AB2B8A" w:rsidRDefault="00AB2B8A" w:rsidP="00AB2B8A">
      <w:pPr>
        <w:tabs>
          <w:tab w:val="num" w:pos="0"/>
        </w:tabs>
        <w:ind w:firstLine="1571"/>
        <w:rPr>
          <w:sz w:val="28"/>
        </w:rPr>
      </w:pPr>
    </w:p>
    <w:p w:rsidR="00AB2B8A" w:rsidRDefault="00AB2B8A" w:rsidP="00AB2B8A">
      <w:pPr>
        <w:tabs>
          <w:tab w:val="num" w:pos="0"/>
        </w:tabs>
        <w:ind w:firstLine="1571"/>
        <w:rPr>
          <w:sz w:val="28"/>
        </w:rPr>
      </w:pPr>
    </w:p>
    <w:p w:rsidR="00AB2B8A" w:rsidRDefault="00AB2B8A" w:rsidP="00AB2B8A">
      <w:pPr>
        <w:spacing w:after="9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</w:t>
      </w:r>
      <w:proofErr w:type="spellStart"/>
      <w:r>
        <w:rPr>
          <w:sz w:val="28"/>
          <w:szCs w:val="28"/>
        </w:rPr>
        <w:t>В.Г.Юсупов</w:t>
      </w:r>
      <w:proofErr w:type="spellEnd"/>
      <w:r>
        <w:rPr>
          <w:sz w:val="28"/>
          <w:szCs w:val="28"/>
        </w:rPr>
        <w:t xml:space="preserve">.    </w:t>
      </w:r>
    </w:p>
    <w:p w:rsidR="00AB2B8A" w:rsidRDefault="00AB2B8A" w:rsidP="00AB2B8A">
      <w:pPr>
        <w:spacing w:after="960" w:line="360" w:lineRule="auto"/>
        <w:jc w:val="both"/>
        <w:rPr>
          <w:sz w:val="28"/>
          <w:szCs w:val="28"/>
        </w:rPr>
      </w:pPr>
    </w:p>
    <w:p w:rsidR="00AB2B8A" w:rsidRDefault="00AB2B8A" w:rsidP="00AB2B8A">
      <w:pPr>
        <w:spacing w:after="960" w:line="360" w:lineRule="auto"/>
        <w:jc w:val="both"/>
        <w:rPr>
          <w:sz w:val="28"/>
          <w:szCs w:val="28"/>
        </w:rPr>
      </w:pPr>
    </w:p>
    <w:p w:rsidR="00AB2B8A" w:rsidRDefault="00AB2B8A" w:rsidP="00AB2B8A">
      <w:pPr>
        <w:spacing w:after="960" w:line="360" w:lineRule="auto"/>
        <w:jc w:val="both"/>
        <w:rPr>
          <w:sz w:val="28"/>
          <w:szCs w:val="28"/>
        </w:rPr>
      </w:pPr>
    </w:p>
    <w:p w:rsidR="00AB2B8A" w:rsidRDefault="00AB2B8A" w:rsidP="00AB2B8A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  <w:r>
        <w:rPr>
          <w:rFonts w:eastAsia="Courier New"/>
          <w:bCs/>
          <w:color w:val="000000"/>
          <w:sz w:val="24"/>
          <w:szCs w:val="24"/>
        </w:rPr>
        <w:t xml:space="preserve">Приложение </w:t>
      </w:r>
    </w:p>
    <w:p w:rsidR="00AB2B8A" w:rsidRDefault="00AB2B8A" w:rsidP="00AB2B8A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  <w:r>
        <w:rPr>
          <w:rFonts w:eastAsia="Courier New"/>
          <w:bCs/>
          <w:color w:val="000000"/>
          <w:sz w:val="24"/>
          <w:szCs w:val="24"/>
        </w:rPr>
        <w:t xml:space="preserve">к Постановлению Главы </w:t>
      </w:r>
    </w:p>
    <w:p w:rsidR="00AB2B8A" w:rsidRDefault="00AB2B8A" w:rsidP="00AB2B8A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  <w:r>
        <w:rPr>
          <w:rFonts w:eastAsia="Courier New"/>
          <w:bCs/>
          <w:color w:val="000000"/>
          <w:sz w:val="24"/>
          <w:szCs w:val="24"/>
        </w:rPr>
        <w:t xml:space="preserve">сельского поселения </w:t>
      </w:r>
    </w:p>
    <w:p w:rsidR="00AB2B8A" w:rsidRDefault="00AB2B8A" w:rsidP="00AB2B8A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  <w:proofErr w:type="spellStart"/>
      <w:r>
        <w:rPr>
          <w:rFonts w:eastAsia="Courier New"/>
          <w:bCs/>
          <w:color w:val="000000"/>
          <w:sz w:val="24"/>
          <w:szCs w:val="24"/>
        </w:rPr>
        <w:t>Ассинский</w:t>
      </w:r>
      <w:proofErr w:type="spellEnd"/>
      <w:r>
        <w:rPr>
          <w:rFonts w:eastAsia="Courier New"/>
          <w:bCs/>
          <w:color w:val="000000"/>
          <w:sz w:val="24"/>
          <w:szCs w:val="24"/>
        </w:rPr>
        <w:t xml:space="preserve"> сельсовет</w:t>
      </w:r>
    </w:p>
    <w:p w:rsidR="00AB2B8A" w:rsidRDefault="00AB2B8A" w:rsidP="00AB2B8A">
      <w:pPr>
        <w:widowControl w:val="0"/>
        <w:jc w:val="right"/>
        <w:rPr>
          <w:rFonts w:eastAsia="Courier New"/>
          <w:bCs/>
          <w:color w:val="000000"/>
          <w:sz w:val="24"/>
          <w:szCs w:val="24"/>
        </w:rPr>
      </w:pPr>
      <w:r>
        <w:rPr>
          <w:rFonts w:eastAsia="Courier New"/>
          <w:bCs/>
          <w:color w:val="000000"/>
          <w:sz w:val="24"/>
          <w:szCs w:val="24"/>
        </w:rPr>
        <w:t>№13 от 14 августа 2018 г.</w:t>
      </w:r>
    </w:p>
    <w:p w:rsidR="00AB2B8A" w:rsidRDefault="00AB2B8A" w:rsidP="00AB2B8A">
      <w:pPr>
        <w:widowControl w:val="0"/>
        <w:jc w:val="right"/>
        <w:rPr>
          <w:rFonts w:eastAsia="Courier New"/>
          <w:b/>
          <w:bCs/>
          <w:color w:val="000000"/>
          <w:sz w:val="24"/>
          <w:szCs w:val="24"/>
        </w:rPr>
      </w:pPr>
    </w:p>
    <w:p w:rsidR="00AB2B8A" w:rsidRDefault="00AB2B8A" w:rsidP="00AB2B8A">
      <w:pPr>
        <w:widowControl w:val="0"/>
        <w:rPr>
          <w:rFonts w:eastAsia="Courier New"/>
          <w:color w:val="000000"/>
          <w:sz w:val="24"/>
          <w:szCs w:val="24"/>
        </w:rPr>
      </w:pPr>
    </w:p>
    <w:p w:rsidR="00AB2B8A" w:rsidRDefault="00AB2B8A" w:rsidP="00AB2B8A">
      <w:pPr>
        <w:widowControl w:val="0"/>
        <w:ind w:firstLine="360"/>
        <w:jc w:val="center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t>ПЛАН МЕРОПРИЯТИЙ</w:t>
      </w:r>
    </w:p>
    <w:p w:rsidR="00AB2B8A" w:rsidRDefault="00AB2B8A" w:rsidP="00AB2B8A">
      <w:pPr>
        <w:widowControl w:val="0"/>
        <w:ind w:firstLine="360"/>
        <w:jc w:val="center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t xml:space="preserve">по противодействию коррупции сельского поселения   </w:t>
      </w:r>
      <w:proofErr w:type="spellStart"/>
      <w:r>
        <w:rPr>
          <w:rFonts w:eastAsia="Courier New"/>
          <w:b/>
          <w:bCs/>
          <w:color w:val="000000"/>
          <w:sz w:val="24"/>
          <w:szCs w:val="24"/>
        </w:rPr>
        <w:t>Ассинский</w:t>
      </w:r>
      <w:proofErr w:type="spellEnd"/>
      <w:r>
        <w:rPr>
          <w:rFonts w:eastAsia="Courier New"/>
          <w:b/>
          <w:bCs/>
          <w:color w:val="000000"/>
          <w:sz w:val="24"/>
          <w:szCs w:val="24"/>
        </w:rPr>
        <w:t xml:space="preserve"> сельсовет</w:t>
      </w:r>
    </w:p>
    <w:p w:rsidR="00AB2B8A" w:rsidRDefault="00AB2B8A" w:rsidP="00AB2B8A">
      <w:pPr>
        <w:widowControl w:val="0"/>
        <w:ind w:firstLine="360"/>
        <w:jc w:val="center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color w:val="000000"/>
          <w:sz w:val="24"/>
          <w:szCs w:val="24"/>
        </w:rPr>
        <w:t>на 2018 год</w:t>
      </w:r>
    </w:p>
    <w:p w:rsidR="00AB2B8A" w:rsidRDefault="00AB2B8A" w:rsidP="00AB2B8A">
      <w:pPr>
        <w:widowControl w:val="0"/>
        <w:ind w:firstLine="360"/>
        <w:jc w:val="center"/>
        <w:rPr>
          <w:rFonts w:eastAsia="Courier New"/>
          <w:color w:val="000000"/>
          <w:sz w:val="24"/>
          <w:szCs w:val="24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4"/>
        <w:gridCol w:w="4848"/>
        <w:gridCol w:w="2550"/>
        <w:gridCol w:w="1700"/>
      </w:tblGrid>
      <w:tr w:rsidR="00AB2B8A" w:rsidTr="00AB2B8A">
        <w:trPr>
          <w:trHeight w:val="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AB2B8A" w:rsidTr="00AB2B8A">
        <w:trPr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B2B8A" w:rsidTr="00AB2B8A">
        <w:trPr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AB2B8A" w:rsidTr="00AB2B8A">
        <w:trPr>
          <w:trHeight w:val="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AB2B8A" w:rsidTr="00AB2B8A">
        <w:trPr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AB2B8A" w:rsidTr="00AB2B8A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осуществление полномочий по которым влечет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до 31 декабря 2018 г.</w:t>
            </w:r>
          </w:p>
        </w:tc>
      </w:tr>
      <w:tr w:rsidR="00AB2B8A" w:rsidTr="00AB2B8A">
        <w:trPr>
          <w:trHeight w:val="74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 ходе декларационной компании</w:t>
            </w:r>
          </w:p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AB2B8A" w:rsidTr="00AB2B8A">
        <w:trPr>
          <w:trHeight w:val="64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III квартал 2018 года</w:t>
            </w:r>
          </w:p>
        </w:tc>
      </w:tr>
      <w:tr w:rsidR="00AB2B8A" w:rsidTr="00AB2B8A">
        <w:trPr>
          <w:trHeight w:val="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соблюдением лицами, замещающими должности муниципальной службы требований законодательства РФ о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2B8A" w:rsidRDefault="00AB2B8A">
            <w:pPr>
              <w:widowControl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AB2B8A" w:rsidRDefault="00AB2B8A" w:rsidP="00AB2B8A">
      <w:pPr>
        <w:widowControl w:val="0"/>
        <w:rPr>
          <w:rFonts w:eastAsia="Courier New"/>
          <w:color w:val="000000"/>
          <w:sz w:val="24"/>
          <w:szCs w:val="24"/>
        </w:rPr>
      </w:pPr>
    </w:p>
    <w:p w:rsidR="00AB2B8A" w:rsidRDefault="00AB2B8A" w:rsidP="00AB2B8A">
      <w:pPr>
        <w:spacing w:after="960" w:line="360" w:lineRule="auto"/>
        <w:jc w:val="both"/>
        <w:rPr>
          <w:sz w:val="28"/>
          <w:szCs w:val="28"/>
        </w:rPr>
      </w:pPr>
    </w:p>
    <w:p w:rsidR="00AB2B8A" w:rsidRDefault="00AB2B8A" w:rsidP="00AB2B8A">
      <w:pPr>
        <w:spacing w:after="960" w:line="360" w:lineRule="auto"/>
        <w:jc w:val="both"/>
        <w:rPr>
          <w:sz w:val="28"/>
          <w:szCs w:val="28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CA"/>
    <w:rsid w:val="004E0D84"/>
    <w:rsid w:val="00833951"/>
    <w:rsid w:val="00AB2B8A"/>
    <w:rsid w:val="00E9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AB2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B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AB2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2018-08-16T10:24:00Z</dcterms:created>
  <dcterms:modified xsi:type="dcterms:W3CDTF">2018-08-16T10:25:00Z</dcterms:modified>
</cp:coreProperties>
</file>