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5C5634" w:rsidRPr="00FB1B7A" w:rsidTr="00B37280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4" w:rsidRPr="00FB1B7A" w:rsidRDefault="005C5634" w:rsidP="00B37280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5C5634" w:rsidRPr="00FB1B7A" w:rsidRDefault="005C5634" w:rsidP="00B3728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5C5634" w:rsidRPr="00FB1B7A" w:rsidRDefault="005C5634" w:rsidP="00B3728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5C5634" w:rsidRPr="00FB1B7A" w:rsidRDefault="005C5634" w:rsidP="00B3728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5C5634" w:rsidRPr="00FB1B7A" w:rsidRDefault="005C5634" w:rsidP="00B3728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5C5634" w:rsidRPr="00FB1B7A" w:rsidRDefault="005C5634" w:rsidP="00B37280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4" w:rsidRPr="00FB1B7A" w:rsidRDefault="005C5634" w:rsidP="00B37280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D9609BB" wp14:editId="10002659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4" w:rsidRPr="00FB1B7A" w:rsidRDefault="005C5634" w:rsidP="00B3728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5C5634" w:rsidRPr="00FB1B7A" w:rsidRDefault="005C5634" w:rsidP="00B3728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5C5634" w:rsidRPr="00FB1B7A" w:rsidRDefault="005C5634" w:rsidP="00B3728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5C5634" w:rsidRPr="00FB1B7A" w:rsidRDefault="005C5634" w:rsidP="00B37280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5C5634" w:rsidRPr="00FB1B7A" w:rsidRDefault="005C5634" w:rsidP="00B37280">
            <w:pPr>
              <w:jc w:val="center"/>
              <w:rPr>
                <w:b/>
                <w:sz w:val="20"/>
              </w:rPr>
            </w:pPr>
          </w:p>
        </w:tc>
      </w:tr>
    </w:tbl>
    <w:p w:rsidR="005C5634" w:rsidRDefault="005C5634" w:rsidP="005C563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C5634" w:rsidRDefault="005C5634" w:rsidP="005C563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C5634" w:rsidRDefault="005C5634" w:rsidP="005C563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«18 »  апрель   2018 й.                    № 80               « 18» апреля    2018 г</w:t>
      </w:r>
    </w:p>
    <w:p w:rsidR="005C5634" w:rsidRDefault="005C5634" w:rsidP="005C5634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C5634" w:rsidRDefault="005C5634" w:rsidP="005C5634">
      <w:pPr>
        <w:shd w:val="clear" w:color="auto" w:fill="FFFFFF"/>
        <w:jc w:val="center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О публичных слушаниях по проекту решения Совета муниципального района Белорецкий район Республики Башкортостан «Об утверждении отчёта об исполнении бюджета муниципального района Белорецкий район РБ за 2017 год»</w:t>
      </w:r>
    </w:p>
    <w:p w:rsidR="005C5634" w:rsidRDefault="005C5634" w:rsidP="005C5634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proofErr w:type="gramStart"/>
      <w:r>
        <w:rPr>
          <w:color w:val="111111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 сельского поселения  </w:t>
      </w:r>
      <w:proofErr w:type="spellStart"/>
      <w:r>
        <w:rPr>
          <w:color w:val="111111"/>
          <w:sz w:val="28"/>
          <w:szCs w:val="28"/>
        </w:rPr>
        <w:t>Ассинский</w:t>
      </w:r>
      <w:proofErr w:type="spellEnd"/>
      <w:r>
        <w:rPr>
          <w:color w:val="111111"/>
          <w:sz w:val="28"/>
          <w:szCs w:val="28"/>
        </w:rPr>
        <w:t xml:space="preserve"> сельсовет муниципального района Белорецкий район Республики Башкортостан, Положением о публичных слушаниях по проекту местного бюджета и отчёта об исполнении местного бюджета, в целях обеспечения участия жителей сельского поселения </w:t>
      </w:r>
      <w:proofErr w:type="spellStart"/>
      <w:r>
        <w:rPr>
          <w:color w:val="111111"/>
          <w:sz w:val="28"/>
          <w:szCs w:val="28"/>
        </w:rPr>
        <w:t>Ассинский</w:t>
      </w:r>
      <w:proofErr w:type="spellEnd"/>
      <w:r>
        <w:rPr>
          <w:color w:val="111111"/>
          <w:sz w:val="28"/>
          <w:szCs w:val="28"/>
        </w:rPr>
        <w:t xml:space="preserve"> сельсовет муниципального района Белорецкий</w:t>
      </w:r>
      <w:proofErr w:type="gramEnd"/>
      <w:r>
        <w:rPr>
          <w:color w:val="111111"/>
          <w:sz w:val="28"/>
          <w:szCs w:val="28"/>
        </w:rPr>
        <w:t xml:space="preserve"> район Республики Башкортостан в решении вопросов местного значения   </w:t>
      </w:r>
    </w:p>
    <w:p w:rsidR="005C5634" w:rsidRDefault="005C5634" w:rsidP="005C5634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5C5634" w:rsidRDefault="005C5634" w:rsidP="005C5634">
      <w:pPr>
        <w:shd w:val="clear" w:color="auto" w:fill="FFFFFF"/>
        <w:ind w:firstLine="720"/>
        <w:jc w:val="center"/>
        <w:outlineLvl w:val="4"/>
        <w:rPr>
          <w:rFonts w:eastAsia="Calibri"/>
          <w:b/>
          <w:bCs/>
          <w:iCs/>
          <w:color w:val="111111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111111"/>
          <w:sz w:val="24"/>
          <w:szCs w:val="24"/>
          <w:lang w:eastAsia="en-US"/>
        </w:rPr>
        <w:t>СОВЕТ СЕЛЬСКОГО ПОСЕЛЕНИЯ АССИНСКИЙ СЕЛЬСОВЕЬТ МУНИЦИПАЛЬНОГО РАЙОНА БЕЛОРЕЦКИЙ РАЙОН</w:t>
      </w:r>
    </w:p>
    <w:p w:rsidR="005C5634" w:rsidRDefault="005C5634" w:rsidP="005C5634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РЕСПУБЛИКИ БАШКОРТОСТАН</w:t>
      </w:r>
    </w:p>
    <w:p w:rsidR="005C5634" w:rsidRDefault="005C5634" w:rsidP="005C5634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РЕШИЛ:</w:t>
      </w:r>
    </w:p>
    <w:p w:rsidR="005C5634" w:rsidRDefault="005C5634" w:rsidP="005C5634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Утвердить проект решения Совета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«Об утверждении отчёта об исполнении бюджета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РБ за 2017 год» (прилагается).</w:t>
      </w:r>
    </w:p>
    <w:p w:rsidR="005C5634" w:rsidRDefault="005C5634" w:rsidP="005C5634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публичные слушания по проекту решения Совета 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«Об утверждении отчёта об исполнении бюджета муниципального района Белорецкий район Республики Башкортостан за 2017 год» (далее - проект решения Совета) 7 мая 2018 года в 16-00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РБ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ссы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ул.Мубарякова</w:t>
      </w:r>
      <w:proofErr w:type="spellEnd"/>
      <w:r>
        <w:rPr>
          <w:color w:val="000000"/>
          <w:sz w:val="28"/>
          <w:szCs w:val="28"/>
        </w:rPr>
        <w:t>, 25/1.</w:t>
      </w:r>
    </w:p>
    <w:p w:rsidR="005C5634" w:rsidRDefault="005C5634" w:rsidP="005C5634">
      <w:pPr>
        <w:tabs>
          <w:tab w:val="num" w:pos="108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Создать комиссию по подготовке и проведению публичных слушаний по проекту </w:t>
      </w:r>
      <w:r>
        <w:rPr>
          <w:iCs/>
          <w:color w:val="000000"/>
          <w:sz w:val="28"/>
          <w:szCs w:val="28"/>
        </w:rPr>
        <w:t xml:space="preserve">решения Совета </w:t>
      </w:r>
      <w:r>
        <w:rPr>
          <w:color w:val="000000"/>
          <w:sz w:val="28"/>
          <w:szCs w:val="28"/>
        </w:rPr>
        <w:t>в следующем составе:</w:t>
      </w:r>
    </w:p>
    <w:p w:rsidR="005C5634" w:rsidRDefault="005C5634" w:rsidP="005C563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председатель комиссии – Хусаинов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Нияз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Гумерович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–</w:t>
      </w:r>
    </w:p>
    <w:p w:rsidR="005C5634" w:rsidRDefault="005C5634" w:rsidP="005C563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заместитель председателя Совета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iCs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iCs/>
          <w:color w:val="000000"/>
          <w:sz w:val="28"/>
          <w:szCs w:val="28"/>
          <w:lang w:eastAsia="en-US"/>
        </w:rPr>
        <w:t xml:space="preserve"> сельсовет муниципального района Белорецкий район,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депутат от избирательного округа № 2;</w:t>
      </w:r>
    </w:p>
    <w:p w:rsidR="005C5634" w:rsidRDefault="005C5634" w:rsidP="005C5634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*заместитель председателя комиссии – Тулебаев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Альтаф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Идрисович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, депутат от избирательного округа № 1;</w:t>
      </w:r>
    </w:p>
    <w:p w:rsidR="005C5634" w:rsidRDefault="005C5634" w:rsidP="005C563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секретарь комиссии –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Шарафутдинова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Рина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Лутфулловна</w:t>
      </w:r>
      <w:proofErr w:type="spellEnd"/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iCs/>
          <w:color w:val="000000"/>
          <w:sz w:val="28"/>
          <w:szCs w:val="28"/>
          <w:lang w:eastAsia="en-US"/>
        </w:rPr>
        <w:t>;</w:t>
      </w:r>
      <w:proofErr w:type="gramEnd"/>
    </w:p>
    <w:p w:rsidR="005C5634" w:rsidRDefault="005C5634" w:rsidP="005C563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члены комиссии:</w:t>
      </w:r>
    </w:p>
    <w:p w:rsidR="005C5634" w:rsidRDefault="005C5634" w:rsidP="005C5634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Кунакбаев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Фират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Юллыбаевич</w:t>
      </w:r>
      <w:proofErr w:type="spellEnd"/>
    </w:p>
    <w:p w:rsidR="005C5634" w:rsidRDefault="005C5634" w:rsidP="005C5634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Скоробогатов Вячеслав Владимирович</w:t>
      </w:r>
    </w:p>
    <w:p w:rsidR="005C5634" w:rsidRDefault="005C5634" w:rsidP="005C5634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Установить, что письменные предложения жителей 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(по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ссы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ул.Мубарякова</w:t>
      </w:r>
      <w:proofErr w:type="spellEnd"/>
      <w:r>
        <w:rPr>
          <w:color w:val="000000"/>
          <w:sz w:val="28"/>
          <w:szCs w:val="28"/>
        </w:rPr>
        <w:t>, 25/1) в период с 23 апреля по 27 апреля  2018 года.</w:t>
      </w:r>
    </w:p>
    <w:p w:rsidR="005C5634" w:rsidRDefault="005C5634" w:rsidP="005C5634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C5634" w:rsidRDefault="005C5634" w:rsidP="005C563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5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Обнародовать  настоящее решение  20 апреля   2018 года  в здании Администрации сельского поселения 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453562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ссы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Мубарякова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д.25/1  и на сайте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http://сп-ассы.рф</w:t>
      </w:r>
    </w:p>
    <w:p w:rsidR="005C5634" w:rsidRDefault="005C5634" w:rsidP="005C563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по бюджету, финансам, налогам и вопросам собственности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5C5634" w:rsidRDefault="005C5634" w:rsidP="005C563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C5634" w:rsidRPr="00130E21" w:rsidRDefault="005C5634" w:rsidP="005C5634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130E2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</w:rPr>
        <w:t>В.Г.Юсупов</w:t>
      </w:r>
      <w:proofErr w:type="spellEnd"/>
      <w:r>
        <w:rPr>
          <w:color w:val="000000"/>
          <w:sz w:val="28"/>
          <w:szCs w:val="28"/>
        </w:rPr>
        <w:t>.</w:t>
      </w:r>
    </w:p>
    <w:p w:rsidR="005C5634" w:rsidRDefault="005C5634" w:rsidP="005C563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C5634" w:rsidRDefault="005C5634" w:rsidP="005C563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C5634" w:rsidRDefault="005C5634" w:rsidP="005C563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C5634" w:rsidRDefault="005C5634" w:rsidP="005C5634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97"/>
    <w:rsid w:val="004E0D84"/>
    <w:rsid w:val="005C5634"/>
    <w:rsid w:val="00833951"/>
    <w:rsid w:val="00C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2018-04-25T13:21:00Z</dcterms:created>
  <dcterms:modified xsi:type="dcterms:W3CDTF">2018-04-25T13:22:00Z</dcterms:modified>
</cp:coreProperties>
</file>