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4479A3" w:rsidRPr="00FB1B7A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Pr="00FB1B7A" w:rsidRDefault="004479A3" w:rsidP="00A2203D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4479A3" w:rsidRPr="00FB1B7A" w:rsidRDefault="004479A3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Pr="00FB1B7A" w:rsidRDefault="004479A3" w:rsidP="00A2203D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083974" wp14:editId="4690E06C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4479A3" w:rsidRPr="00FB1B7A" w:rsidRDefault="004479A3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4479A3" w:rsidRPr="00FB1B7A" w:rsidRDefault="004479A3" w:rsidP="00A2203D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4479A3" w:rsidRPr="00FB1B7A" w:rsidRDefault="004479A3" w:rsidP="00A2203D">
            <w:pPr>
              <w:jc w:val="center"/>
              <w:rPr>
                <w:b/>
                <w:sz w:val="20"/>
              </w:rPr>
            </w:pPr>
          </w:p>
        </w:tc>
      </w:tr>
    </w:tbl>
    <w:p w:rsidR="004479A3" w:rsidRDefault="004479A3" w:rsidP="004479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479A3" w:rsidRDefault="004479A3" w:rsidP="00447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79A3" w:rsidRDefault="004479A3" w:rsidP="004479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«26 »  апрель   2017 й.                    № 39                « 26» апреля    2017 г</w:t>
      </w:r>
    </w:p>
    <w:p w:rsidR="004479A3" w:rsidRDefault="004479A3" w:rsidP="004479A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79A3" w:rsidRDefault="004479A3" w:rsidP="004479A3">
      <w:pPr>
        <w:shd w:val="clear" w:color="auto" w:fill="FFFFFF"/>
        <w:jc w:val="center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 публичных слушаниях по проекту решения Совета муниципального района Белорецкий район Республики Башкортостан «Об утверждении отчёта об исполнении бюджета муниципального района Белорецкий район РБ за 2016 год»</w:t>
      </w:r>
    </w:p>
    <w:p w:rsidR="004479A3" w:rsidRDefault="004479A3" w:rsidP="004479A3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>
        <w:rPr>
          <w:color w:val="111111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 сельского поселения 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Башкортостан, Положением о публичных слушаниях по проекту местного бюджета и отчёта об исполнении местного бюджета, в целях обеспечения участия жителей сельского поселения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</w:t>
      </w:r>
      <w:proofErr w:type="gramEnd"/>
      <w:r>
        <w:rPr>
          <w:color w:val="111111"/>
          <w:sz w:val="28"/>
          <w:szCs w:val="28"/>
        </w:rPr>
        <w:t xml:space="preserve"> район Республики Башкортостан в решении вопросов местного значения   </w:t>
      </w:r>
    </w:p>
    <w:p w:rsidR="004479A3" w:rsidRDefault="004479A3" w:rsidP="004479A3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4479A3" w:rsidRDefault="004479A3" w:rsidP="004479A3">
      <w:pPr>
        <w:shd w:val="clear" w:color="auto" w:fill="FFFFFF"/>
        <w:ind w:firstLine="720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4479A3" w:rsidRDefault="004479A3" w:rsidP="004479A3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РЕСПУБЛИКИ БАШКОРТОСТАН</w:t>
      </w:r>
    </w:p>
    <w:p w:rsidR="004479A3" w:rsidRDefault="004479A3" w:rsidP="004479A3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РЕШИЛ:</w:t>
      </w:r>
    </w:p>
    <w:p w:rsidR="004479A3" w:rsidRDefault="004479A3" w:rsidP="004479A3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Утвердить проект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«Об утверждении отчёта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РБ за 2016 год» (прилагается).</w:t>
      </w:r>
    </w:p>
    <w:p w:rsidR="004479A3" w:rsidRDefault="004479A3" w:rsidP="004479A3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проекту решения Совета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«Об утверждении отчёта об исполнении бюджета муниципального района Белорецкий район Республики Башкортостан за 2016 год» (далее - проект решения Совета) 10 мая 2017 года в 15-00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РБ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25/1.</w:t>
      </w:r>
    </w:p>
    <w:p w:rsidR="004479A3" w:rsidRDefault="004479A3" w:rsidP="004479A3">
      <w:pPr>
        <w:tabs>
          <w:tab w:val="num" w:pos="108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Создать комиссию по подготовке и проведению публичных слушаний по проекту </w:t>
      </w:r>
      <w:r>
        <w:rPr>
          <w:iCs/>
          <w:color w:val="000000"/>
          <w:sz w:val="28"/>
          <w:szCs w:val="28"/>
        </w:rPr>
        <w:t xml:space="preserve">решения Совета </w:t>
      </w:r>
      <w:r>
        <w:rPr>
          <w:color w:val="000000"/>
          <w:sz w:val="28"/>
          <w:szCs w:val="28"/>
        </w:rPr>
        <w:t>в следующем составе:</w:t>
      </w:r>
    </w:p>
    <w:p w:rsidR="004479A3" w:rsidRDefault="004479A3" w:rsidP="004479A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председатель комиссии – Хусаинов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Нияз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Гумерович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–</w:t>
      </w:r>
    </w:p>
    <w:p w:rsidR="004479A3" w:rsidRDefault="004479A3" w:rsidP="004479A3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заместитель председателя Совета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iCs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район,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депутат от избирательного округа № 2;</w:t>
      </w:r>
    </w:p>
    <w:p w:rsidR="004479A3" w:rsidRDefault="004479A3" w:rsidP="004479A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*заместитель председателя комиссии – Тулебаев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Альтаф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Идрисович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, депутат от избирательного округа № 1;</w:t>
      </w:r>
    </w:p>
    <w:p w:rsidR="004479A3" w:rsidRDefault="004479A3" w:rsidP="004479A3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секретарь комиссии –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Шарафутдинова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Рина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Лутфулловна</w:t>
      </w:r>
      <w:proofErr w:type="spellEnd"/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iCs/>
          <w:color w:val="000000"/>
          <w:sz w:val="28"/>
          <w:szCs w:val="28"/>
          <w:lang w:eastAsia="en-US"/>
        </w:rPr>
        <w:t>;</w:t>
      </w:r>
      <w:proofErr w:type="gramEnd"/>
    </w:p>
    <w:p w:rsidR="004479A3" w:rsidRDefault="004479A3" w:rsidP="004479A3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члены комиссии:</w:t>
      </w:r>
    </w:p>
    <w:p w:rsidR="004479A3" w:rsidRDefault="004479A3" w:rsidP="004479A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Нурмухаметов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Радик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Раянович</w:t>
      </w:r>
      <w:proofErr w:type="spellEnd"/>
    </w:p>
    <w:p w:rsidR="004479A3" w:rsidRDefault="004479A3" w:rsidP="004479A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Скоробогатов Вячеслав Владимирович</w:t>
      </w:r>
    </w:p>
    <w:p w:rsidR="004479A3" w:rsidRDefault="004479A3" w:rsidP="004479A3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Установить, что письменные предложения жителей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25/1) в период с 02 мая по 05 мая 2017 года.</w:t>
      </w:r>
    </w:p>
    <w:p w:rsidR="004479A3" w:rsidRDefault="004479A3" w:rsidP="004479A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479A3" w:rsidRDefault="004479A3" w:rsidP="004479A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Обнародовать  настоящее решение  27 апреля   2017 года  в здании Администрации сельского поселения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ссы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Мубарякова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д.25/1  и на сайте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http://сп-ассы.рф</w:t>
      </w: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79A3" w:rsidRPr="00130E21" w:rsidRDefault="004479A3" w:rsidP="004479A3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130E2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В.Г.Юсупов</w:t>
      </w:r>
      <w:proofErr w:type="spellEnd"/>
      <w:r>
        <w:rPr>
          <w:color w:val="000000"/>
          <w:sz w:val="28"/>
          <w:szCs w:val="28"/>
        </w:rPr>
        <w:t>.</w:t>
      </w: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79A3" w:rsidRDefault="004479A3" w:rsidP="004479A3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479A3" w:rsidRDefault="004479A3" w:rsidP="004479A3">
      <w:pPr>
        <w:spacing w:after="120"/>
        <w:rPr>
          <w:sz w:val="24"/>
          <w:szCs w:val="24"/>
        </w:rPr>
      </w:pPr>
    </w:p>
    <w:p w:rsidR="004479A3" w:rsidRDefault="004479A3" w:rsidP="004479A3">
      <w:pPr>
        <w:spacing w:after="120"/>
        <w:rPr>
          <w:sz w:val="24"/>
          <w:szCs w:val="24"/>
        </w:rPr>
      </w:pPr>
    </w:p>
    <w:p w:rsidR="004479A3" w:rsidRDefault="004479A3" w:rsidP="004479A3">
      <w:pPr>
        <w:spacing w:after="120"/>
        <w:rPr>
          <w:sz w:val="24"/>
          <w:szCs w:val="24"/>
        </w:rPr>
      </w:pPr>
    </w:p>
    <w:p w:rsidR="004479A3" w:rsidRDefault="004479A3" w:rsidP="004479A3">
      <w:pPr>
        <w:spacing w:after="120"/>
        <w:rPr>
          <w:sz w:val="24"/>
          <w:szCs w:val="24"/>
        </w:rPr>
      </w:pPr>
    </w:p>
    <w:p w:rsidR="004479A3" w:rsidRDefault="004479A3" w:rsidP="004479A3">
      <w:pPr>
        <w:spacing w:after="120"/>
        <w:rPr>
          <w:sz w:val="24"/>
          <w:szCs w:val="24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6"/>
    <w:rsid w:val="004479A3"/>
    <w:rsid w:val="004E0D84"/>
    <w:rsid w:val="00833951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2018-03-13T07:16:00Z</dcterms:created>
  <dcterms:modified xsi:type="dcterms:W3CDTF">2018-03-13T07:16:00Z</dcterms:modified>
</cp:coreProperties>
</file>