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10" w:rsidRPr="00D37010" w:rsidRDefault="00D37010" w:rsidP="00D37010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D37010">
        <w:rPr>
          <w:rFonts w:eastAsia="Times New Roman" w:cs="Times New Roman"/>
          <w:b/>
          <w:bCs/>
          <w:kern w:val="36"/>
          <w:sz w:val="48"/>
          <w:szCs w:val="48"/>
        </w:rPr>
        <w:t>Информация о Программе Поддержки местных инициатив (ППМИ)</w:t>
      </w:r>
    </w:p>
    <w:p w:rsidR="00D37010" w:rsidRPr="00D37010" w:rsidRDefault="00D37010" w:rsidP="00D37010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b/>
          <w:bCs/>
          <w:sz w:val="24"/>
          <w:szCs w:val="24"/>
          <w:u w:val="single"/>
        </w:rPr>
        <w:t>ПРОГРАММА ПОДДЕРЖКИ МЕСТНЫХ ИНИЦИАТИВ</w:t>
      </w:r>
    </w:p>
    <w:p w:rsidR="00D37010" w:rsidRPr="00D37010" w:rsidRDefault="00D37010" w:rsidP="00D37010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b/>
          <w:bCs/>
          <w:sz w:val="24"/>
          <w:szCs w:val="24"/>
        </w:rPr>
        <w:t>Цели Проекта</w:t>
      </w:r>
      <w:r w:rsidRPr="00D37010">
        <w:rPr>
          <w:rFonts w:eastAsia="Times New Roman" w:cs="Times New Roman"/>
          <w:sz w:val="24"/>
          <w:szCs w:val="24"/>
        </w:rPr>
        <w:t xml:space="preserve"> – повышение качества муниципальных услуг, предоставляемых на местном уровне, а также эффективности использования бюджетных средств за счет финансовой и экспертной поддержки совместных инициатив населения и органов местного самоуправления, развития потенциала органов местного самоуправления и расширения участия граждан в деятельности органов местного самоуправления.</w:t>
      </w:r>
    </w:p>
    <w:p w:rsidR="00D37010" w:rsidRPr="00D37010" w:rsidRDefault="00D37010" w:rsidP="00D37010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Для достижения этих целей в рамках Проекта решаются следующие задачи:</w:t>
      </w:r>
    </w:p>
    <w:p w:rsidR="00D37010" w:rsidRPr="00D37010" w:rsidRDefault="00D37010" w:rsidP="00D37010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- строительство или восстановление объектов социальной и инженерной инфраструктуры местного уровня, необходимых для предоставления качественных услуг населению;</w:t>
      </w:r>
    </w:p>
    <w:p w:rsidR="00D37010" w:rsidRPr="00D37010" w:rsidRDefault="00D37010" w:rsidP="00D37010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- поддержка социальных инноваций на местном уровне;</w:t>
      </w:r>
    </w:p>
    <w:p w:rsidR="00D37010" w:rsidRPr="00D37010" w:rsidRDefault="00D37010" w:rsidP="00D37010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- развитие механизмов взаимодействия власти и населения, повышение уровня доверия населения к власти за счет его участия в выявлении и согласовании социальных проблем, выборе, реализации и мониторинге программ;</w:t>
      </w:r>
    </w:p>
    <w:p w:rsidR="00D37010" w:rsidRPr="00D37010" w:rsidRDefault="00D37010" w:rsidP="00D37010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 xml:space="preserve">-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D37010">
        <w:rPr>
          <w:rFonts w:eastAsia="Times New Roman" w:cs="Times New Roman"/>
          <w:sz w:val="24"/>
          <w:szCs w:val="24"/>
        </w:rPr>
        <w:t>контроля за</w:t>
      </w:r>
      <w:proofErr w:type="gramEnd"/>
      <w:r w:rsidRPr="00D37010">
        <w:rPr>
          <w:rFonts w:eastAsia="Times New Roman" w:cs="Times New Roman"/>
          <w:sz w:val="24"/>
          <w:szCs w:val="24"/>
        </w:rPr>
        <w:t xml:space="preserve"> действиями органов местного самоуправления.</w:t>
      </w:r>
    </w:p>
    <w:p w:rsidR="00D37010" w:rsidRPr="00D37010" w:rsidRDefault="00D37010" w:rsidP="00D37010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b/>
          <w:bCs/>
          <w:sz w:val="24"/>
          <w:szCs w:val="24"/>
        </w:rPr>
        <w:t> </w:t>
      </w:r>
    </w:p>
    <w:p w:rsidR="00D37010" w:rsidRPr="00D37010" w:rsidRDefault="00D37010" w:rsidP="00D37010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gramStart"/>
      <w:r w:rsidRPr="00D37010">
        <w:rPr>
          <w:rFonts w:eastAsia="Times New Roman" w:cs="Times New Roman"/>
          <w:b/>
          <w:bCs/>
          <w:sz w:val="24"/>
          <w:szCs w:val="24"/>
        </w:rPr>
        <w:t>Местное</w:t>
      </w:r>
      <w:proofErr w:type="gramEnd"/>
      <w:r w:rsidRPr="00D37010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D37010">
        <w:rPr>
          <w:rFonts w:eastAsia="Times New Roman" w:cs="Times New Roman"/>
          <w:b/>
          <w:bCs/>
          <w:sz w:val="24"/>
          <w:szCs w:val="24"/>
        </w:rPr>
        <w:t>софинансирование</w:t>
      </w:r>
      <w:proofErr w:type="spellEnd"/>
      <w:r w:rsidRPr="00D37010">
        <w:rPr>
          <w:rFonts w:eastAsia="Times New Roman" w:cs="Times New Roman"/>
          <w:b/>
          <w:bCs/>
          <w:sz w:val="24"/>
          <w:szCs w:val="24"/>
        </w:rPr>
        <w:t xml:space="preserve"> проектов. </w:t>
      </w:r>
      <w:r w:rsidRPr="00D37010">
        <w:rPr>
          <w:rFonts w:eastAsia="Times New Roman" w:cs="Times New Roman"/>
          <w:sz w:val="24"/>
          <w:szCs w:val="24"/>
        </w:rPr>
        <w:t>Мероприятия, финансируемые за счет сре</w:t>
      </w:r>
      <w:proofErr w:type="gramStart"/>
      <w:r w:rsidRPr="00D37010">
        <w:rPr>
          <w:rFonts w:eastAsia="Times New Roman" w:cs="Times New Roman"/>
          <w:sz w:val="24"/>
          <w:szCs w:val="24"/>
        </w:rPr>
        <w:t>дств Пр</w:t>
      </w:r>
      <w:proofErr w:type="gramEnd"/>
      <w:r w:rsidRPr="00D37010">
        <w:rPr>
          <w:rFonts w:eastAsia="Times New Roman" w:cs="Times New Roman"/>
          <w:sz w:val="24"/>
          <w:szCs w:val="24"/>
        </w:rPr>
        <w:t xml:space="preserve">оекта, в обязательном порядке </w:t>
      </w:r>
      <w:proofErr w:type="spellStart"/>
      <w:r w:rsidRPr="00D37010">
        <w:rPr>
          <w:rFonts w:eastAsia="Times New Roman" w:cs="Times New Roman"/>
          <w:sz w:val="24"/>
          <w:szCs w:val="24"/>
        </w:rPr>
        <w:t>софинансируются</w:t>
      </w:r>
      <w:proofErr w:type="spellEnd"/>
      <w:r w:rsidRPr="00D37010">
        <w:rPr>
          <w:rFonts w:eastAsia="Times New Roman" w:cs="Times New Roman"/>
          <w:sz w:val="24"/>
          <w:szCs w:val="24"/>
        </w:rPr>
        <w:t xml:space="preserve"> в денежной форме со стороны муниципального образования-получателя субсидии и населения муниципального образования. Они могут дополнительно </w:t>
      </w:r>
      <w:proofErr w:type="spellStart"/>
      <w:r w:rsidRPr="00D37010">
        <w:rPr>
          <w:rFonts w:eastAsia="Times New Roman" w:cs="Times New Roman"/>
          <w:sz w:val="24"/>
          <w:szCs w:val="24"/>
        </w:rPr>
        <w:t>софинансироваться</w:t>
      </w:r>
      <w:proofErr w:type="spellEnd"/>
      <w:r w:rsidRPr="00D37010">
        <w:rPr>
          <w:rFonts w:eastAsia="Times New Roman" w:cs="Times New Roman"/>
          <w:sz w:val="24"/>
          <w:szCs w:val="24"/>
        </w:rPr>
        <w:t xml:space="preserve"> также со стороны юридических лиц и из других источников – в денежной и/или любой иной форме в соответствии с действующим законодательством.</w:t>
      </w:r>
    </w:p>
    <w:p w:rsidR="00D37010" w:rsidRPr="00D37010" w:rsidRDefault="00D37010" w:rsidP="00D37010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D37010">
        <w:rPr>
          <w:rFonts w:eastAsia="Times New Roman" w:cs="Times New Roman"/>
          <w:b/>
          <w:bCs/>
          <w:sz w:val="36"/>
          <w:szCs w:val="36"/>
        </w:rPr>
        <w:t>Участие населения в Проекте    </w:t>
      </w:r>
    </w:p>
    <w:p w:rsidR="00D37010" w:rsidRPr="00D37010" w:rsidRDefault="00D37010" w:rsidP="00D37010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Участие всех заинтересованных сторон и, в частности, населения муниципальных образований, вовлеченных в реализацию Проекта, является одним из его принципов. Участие населения в Проекте подразумевает осуществление следующих мероприятий:</w:t>
      </w:r>
    </w:p>
    <w:p w:rsidR="00D37010" w:rsidRPr="00D37010" w:rsidRDefault="00D37010" w:rsidP="00D3701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информирование всех групп населения о Проекте: цели, механизмы, обязанности сторон и т.д.; </w:t>
      </w:r>
    </w:p>
    <w:p w:rsidR="00D37010" w:rsidRPr="00D37010" w:rsidRDefault="00D37010" w:rsidP="00D3701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выявление населением  проблем муниципального образования в целом, и отдельных населенных пунктов или групп населения в частности;</w:t>
      </w:r>
    </w:p>
    <w:p w:rsidR="00D37010" w:rsidRPr="00D37010" w:rsidRDefault="00D37010" w:rsidP="00D3701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D37010">
        <w:rPr>
          <w:rFonts w:eastAsia="Times New Roman" w:cs="Times New Roman"/>
          <w:sz w:val="24"/>
          <w:szCs w:val="24"/>
        </w:rPr>
        <w:t>приоритизация</w:t>
      </w:r>
      <w:proofErr w:type="spellEnd"/>
      <w:r w:rsidRPr="00D37010">
        <w:rPr>
          <w:rFonts w:eastAsia="Times New Roman" w:cs="Times New Roman"/>
          <w:sz w:val="24"/>
          <w:szCs w:val="24"/>
        </w:rPr>
        <w:t xml:space="preserve"> потребностей с активным участием населения: определение мероприятий (программ), которые могут решить сформулированные проблемы;</w:t>
      </w:r>
    </w:p>
    <w:p w:rsidR="00D37010" w:rsidRPr="00D37010" w:rsidRDefault="00D37010" w:rsidP="00D3701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создание инициативных групп, которые будут участвовать в разработке и реализации программ, в состав которых войдут представители населения (по решению собрания);</w:t>
      </w:r>
    </w:p>
    <w:p w:rsidR="00D37010" w:rsidRPr="00D37010" w:rsidRDefault="00D37010" w:rsidP="00D3701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lastRenderedPageBreak/>
        <w:t>обучение, необходимое для успешного участия муниципальных образований, инициативных групп и иных участников Проекта, в разработке и осуществлении программы;</w:t>
      </w:r>
    </w:p>
    <w:p w:rsidR="00D37010" w:rsidRPr="00D37010" w:rsidRDefault="00D37010" w:rsidP="00D3701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широкое обсуждение и оценка подготовленных программ;</w:t>
      </w:r>
    </w:p>
    <w:p w:rsidR="00D37010" w:rsidRPr="00D37010" w:rsidRDefault="00D37010" w:rsidP="00D3701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 xml:space="preserve">мобилизация местных ресурсов для </w:t>
      </w:r>
      <w:proofErr w:type="spellStart"/>
      <w:r w:rsidRPr="00D37010">
        <w:rPr>
          <w:rFonts w:eastAsia="Times New Roman" w:cs="Times New Roman"/>
          <w:sz w:val="24"/>
          <w:szCs w:val="24"/>
        </w:rPr>
        <w:t>софинансирования</w:t>
      </w:r>
      <w:proofErr w:type="spellEnd"/>
      <w:r w:rsidRPr="00D37010">
        <w:rPr>
          <w:rFonts w:eastAsia="Times New Roman" w:cs="Times New Roman"/>
          <w:sz w:val="24"/>
          <w:szCs w:val="24"/>
        </w:rPr>
        <w:t xml:space="preserve"> программ;</w:t>
      </w:r>
    </w:p>
    <w:p w:rsidR="00D37010" w:rsidRPr="00D37010" w:rsidRDefault="00D37010" w:rsidP="00D3701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участие представителей населения в мониторинге выполнения и оценке результатов программ;</w:t>
      </w:r>
    </w:p>
    <w:p w:rsidR="00D37010" w:rsidRPr="00D37010" w:rsidRDefault="00D37010" w:rsidP="00D3701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обеспечение успешного функционирования объекта после завершения программы.</w:t>
      </w:r>
    </w:p>
    <w:p w:rsidR="00D37010" w:rsidRPr="00D37010" w:rsidRDefault="00D37010" w:rsidP="00D37010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D37010">
        <w:rPr>
          <w:rFonts w:eastAsia="Times New Roman" w:cs="Times New Roman"/>
          <w:b/>
          <w:bCs/>
          <w:sz w:val="36"/>
          <w:szCs w:val="36"/>
        </w:rPr>
        <w:t xml:space="preserve">Типы </w:t>
      </w:r>
      <w:proofErr w:type="spellStart"/>
      <w:r w:rsidRPr="00D37010">
        <w:rPr>
          <w:rFonts w:eastAsia="Times New Roman" w:cs="Times New Roman"/>
          <w:b/>
          <w:bCs/>
          <w:sz w:val="36"/>
          <w:szCs w:val="36"/>
        </w:rPr>
        <w:t>софинансируемых</w:t>
      </w:r>
      <w:proofErr w:type="spellEnd"/>
      <w:r w:rsidRPr="00D37010">
        <w:rPr>
          <w:rFonts w:eastAsia="Times New Roman" w:cs="Times New Roman"/>
          <w:b/>
          <w:bCs/>
          <w:sz w:val="36"/>
          <w:szCs w:val="36"/>
        </w:rPr>
        <w:t xml:space="preserve"> объектов</w:t>
      </w:r>
    </w:p>
    <w:p w:rsidR="00D37010" w:rsidRPr="00D37010" w:rsidRDefault="00D37010" w:rsidP="00D37010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 xml:space="preserve">В рамках Проекта осуществляется </w:t>
      </w:r>
      <w:proofErr w:type="spellStart"/>
      <w:r w:rsidRPr="00D37010">
        <w:rPr>
          <w:rFonts w:eastAsia="Times New Roman" w:cs="Times New Roman"/>
          <w:sz w:val="24"/>
          <w:szCs w:val="24"/>
        </w:rPr>
        <w:t>софинансирование</w:t>
      </w:r>
      <w:proofErr w:type="spellEnd"/>
      <w:r w:rsidRPr="00D37010">
        <w:rPr>
          <w:rFonts w:eastAsia="Times New Roman" w:cs="Times New Roman"/>
          <w:sz w:val="24"/>
          <w:szCs w:val="24"/>
        </w:rPr>
        <w:t xml:space="preserve"> программ, определённых в процессе идентификации и </w:t>
      </w:r>
      <w:proofErr w:type="spellStart"/>
      <w:r w:rsidRPr="00D37010">
        <w:rPr>
          <w:rFonts w:eastAsia="Times New Roman" w:cs="Times New Roman"/>
          <w:sz w:val="24"/>
          <w:szCs w:val="24"/>
        </w:rPr>
        <w:t>приоритизации</w:t>
      </w:r>
      <w:proofErr w:type="spellEnd"/>
      <w:r w:rsidRPr="00D37010">
        <w:rPr>
          <w:rFonts w:eastAsia="Times New Roman" w:cs="Times New Roman"/>
          <w:sz w:val="24"/>
          <w:szCs w:val="24"/>
        </w:rPr>
        <w:t xml:space="preserve"> проблем поселения с участием населения. В конкурсном отборе могут участвовать программы, направленные на решение вопросов в рамках полномочий муниципальных образований, установленных действующим законодательством.</w:t>
      </w:r>
    </w:p>
    <w:p w:rsidR="00D37010" w:rsidRPr="00D37010" w:rsidRDefault="00D37010" w:rsidP="00D37010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  <w:u w:val="single"/>
        </w:rPr>
        <w:t xml:space="preserve">В рамках Проекта подлежат </w:t>
      </w:r>
      <w:proofErr w:type="spellStart"/>
      <w:r w:rsidRPr="00D37010">
        <w:rPr>
          <w:rFonts w:eastAsia="Times New Roman" w:cs="Times New Roman"/>
          <w:sz w:val="24"/>
          <w:szCs w:val="24"/>
          <w:u w:val="single"/>
        </w:rPr>
        <w:t>софинансированию</w:t>
      </w:r>
      <w:proofErr w:type="spellEnd"/>
      <w:r w:rsidRPr="00D37010">
        <w:rPr>
          <w:rFonts w:eastAsia="Times New Roman" w:cs="Times New Roman"/>
          <w:sz w:val="24"/>
          <w:szCs w:val="24"/>
          <w:u w:val="single"/>
        </w:rPr>
        <w:t xml:space="preserve"> следующие типы объектов: </w:t>
      </w:r>
    </w:p>
    <w:p w:rsidR="00D37010" w:rsidRPr="00D37010" w:rsidRDefault="00D37010" w:rsidP="00D3701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учреждения культуры;</w:t>
      </w:r>
    </w:p>
    <w:p w:rsidR="00D37010" w:rsidRPr="00D37010" w:rsidRDefault="00D37010" w:rsidP="00D3701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объекты, используемые для проведения общественных и культурно-массовых мероприятий;</w:t>
      </w:r>
    </w:p>
    <w:p w:rsidR="00D37010" w:rsidRPr="00D37010" w:rsidRDefault="00D37010" w:rsidP="00D3701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объекты развития местного традиционного народного художественного творчества;</w:t>
      </w:r>
    </w:p>
    <w:p w:rsidR="00D37010" w:rsidRPr="00D37010" w:rsidRDefault="00D37010" w:rsidP="00D3701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объекты культурного наследия;</w:t>
      </w:r>
    </w:p>
    <w:p w:rsidR="00D37010" w:rsidRPr="00D37010" w:rsidRDefault="00D37010" w:rsidP="00D3701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учреждения библиотечного обслуживания населения;</w:t>
      </w:r>
    </w:p>
    <w:p w:rsidR="00D37010" w:rsidRPr="00D37010" w:rsidRDefault="00D37010" w:rsidP="00D3701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объекты физической культуры и массового спорта;</w:t>
      </w:r>
    </w:p>
    <w:p w:rsidR="00D37010" w:rsidRPr="00D37010" w:rsidRDefault="00D37010" w:rsidP="00D3701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автомобильные дороги и сооружения на них;</w:t>
      </w:r>
    </w:p>
    <w:p w:rsidR="00D37010" w:rsidRPr="00D37010" w:rsidRDefault="00D37010" w:rsidP="00D3701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детские площадки;</w:t>
      </w:r>
    </w:p>
    <w:p w:rsidR="00D37010" w:rsidRPr="00D37010" w:rsidRDefault="00D37010" w:rsidP="00D3701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места захоронения;</w:t>
      </w:r>
    </w:p>
    <w:p w:rsidR="00D37010" w:rsidRPr="00D37010" w:rsidRDefault="00D37010" w:rsidP="00D3701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объекты для обеспечения первичных мер пожарной безопасности;</w:t>
      </w:r>
    </w:p>
    <w:p w:rsidR="00D37010" w:rsidRPr="00D37010" w:rsidRDefault="00D37010" w:rsidP="00D3701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объекты благоустройства и озеленения территории поселения;</w:t>
      </w:r>
    </w:p>
    <w:p w:rsidR="00D37010" w:rsidRPr="00D37010" w:rsidRDefault="00D37010" w:rsidP="00D3701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места массового отдыха;</w:t>
      </w:r>
    </w:p>
    <w:p w:rsidR="00D37010" w:rsidRPr="00D37010" w:rsidRDefault="00D37010" w:rsidP="00D3701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туристические объекты.</w:t>
      </w:r>
    </w:p>
    <w:p w:rsidR="00D37010" w:rsidRPr="00D37010" w:rsidRDefault="00D37010" w:rsidP="00D37010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 </w:t>
      </w:r>
    </w:p>
    <w:p w:rsidR="00D37010" w:rsidRPr="00D37010" w:rsidRDefault="00D37010" w:rsidP="00D37010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  <w:u w:val="single"/>
        </w:rPr>
        <w:t xml:space="preserve">В рамках Проекта </w:t>
      </w:r>
      <w:proofErr w:type="spellStart"/>
      <w:r w:rsidRPr="00D37010">
        <w:rPr>
          <w:rFonts w:eastAsia="Times New Roman" w:cs="Times New Roman"/>
          <w:sz w:val="24"/>
          <w:szCs w:val="24"/>
          <w:u w:val="single"/>
        </w:rPr>
        <w:t>софинансированию</w:t>
      </w:r>
      <w:proofErr w:type="spellEnd"/>
      <w:r w:rsidRPr="00D37010">
        <w:rPr>
          <w:rFonts w:eastAsia="Times New Roman" w:cs="Times New Roman"/>
          <w:sz w:val="24"/>
          <w:szCs w:val="24"/>
          <w:u w:val="single"/>
        </w:rPr>
        <w:t xml:space="preserve"> не подлежат: </w:t>
      </w:r>
    </w:p>
    <w:p w:rsidR="00D37010" w:rsidRPr="00D37010" w:rsidRDefault="00D37010" w:rsidP="00D3701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объекты частной коммерческой деятельности (частные предприятия, бары, рестораны, игорные заведения и т.д.);</w:t>
      </w:r>
    </w:p>
    <w:p w:rsidR="00D37010" w:rsidRPr="00D37010" w:rsidRDefault="00D37010" w:rsidP="00D3701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религиозные сооружения и услуги (ремонт или строительство церквей, мечетей и т.д., религиозное обучение, издание религиозной литературы и т.д.);</w:t>
      </w:r>
    </w:p>
    <w:p w:rsidR="00D37010" w:rsidRPr="00D37010" w:rsidRDefault="00D37010" w:rsidP="00D3701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проекты, которые служат интересам отдельных этнических групп и создают риск межэтнических конфликтов;</w:t>
      </w:r>
    </w:p>
    <w:p w:rsidR="00D37010" w:rsidRPr="00D37010" w:rsidRDefault="00D37010" w:rsidP="00D3701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37010">
        <w:rPr>
          <w:rFonts w:eastAsia="Times New Roman" w:cs="Times New Roman"/>
          <w:sz w:val="24"/>
          <w:szCs w:val="24"/>
        </w:rPr>
        <w:t>проекты, которые могут иметь существенное отрицательное влияние на окружающую среду; </w:t>
      </w:r>
    </w:p>
    <w:p w:rsidR="00833951" w:rsidRDefault="00D37010" w:rsidP="00FE0382">
      <w:pPr>
        <w:numPr>
          <w:ilvl w:val="0"/>
          <w:numId w:val="3"/>
        </w:numPr>
        <w:spacing w:before="100" w:beforeAutospacing="1" w:after="100" w:afterAutospacing="1"/>
      </w:pPr>
      <w:r w:rsidRPr="00FE0382">
        <w:rPr>
          <w:rFonts w:eastAsia="Times New Roman" w:cs="Times New Roman"/>
          <w:sz w:val="24"/>
          <w:szCs w:val="24"/>
        </w:rPr>
        <w:t>ремонт или строительство административных зданий,  а также сооружений, являющихся частной собственностью, закупка оборудования или транспортных сре</w:t>
      </w:r>
      <w:proofErr w:type="gramStart"/>
      <w:r w:rsidRPr="00FE0382">
        <w:rPr>
          <w:rFonts w:eastAsia="Times New Roman" w:cs="Times New Roman"/>
          <w:sz w:val="24"/>
          <w:szCs w:val="24"/>
        </w:rPr>
        <w:t>дств дл</w:t>
      </w:r>
      <w:proofErr w:type="gramEnd"/>
      <w:r w:rsidRPr="00FE0382">
        <w:rPr>
          <w:rFonts w:eastAsia="Times New Roman" w:cs="Times New Roman"/>
          <w:sz w:val="24"/>
          <w:szCs w:val="24"/>
        </w:rPr>
        <w:t>я нужд администрации поселения, а также частных или общественных организаций.</w:t>
      </w:r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01A"/>
    <w:multiLevelType w:val="multilevel"/>
    <w:tmpl w:val="EBBA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878E0"/>
    <w:multiLevelType w:val="multilevel"/>
    <w:tmpl w:val="E5AA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77172"/>
    <w:multiLevelType w:val="multilevel"/>
    <w:tmpl w:val="F952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BE"/>
    <w:rsid w:val="004E0D84"/>
    <w:rsid w:val="00833951"/>
    <w:rsid w:val="00BA6BBE"/>
    <w:rsid w:val="00D37010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2018-01-12T12:15:00Z</dcterms:created>
  <dcterms:modified xsi:type="dcterms:W3CDTF">2018-01-12T12:19:00Z</dcterms:modified>
</cp:coreProperties>
</file>